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EBADD" w14:textId="77777777" w:rsidR="00B412A9" w:rsidRPr="001867FE" w:rsidRDefault="009E1F0F" w:rsidP="00B412A9">
      <w:pPr>
        <w:spacing w:line="288" w:lineRule="auto"/>
        <w:rPr>
          <w:rFonts w:ascii="Arial" w:hAnsi="Arial" w:cs="Arial"/>
          <w:b/>
          <w:noProof/>
          <w:sz w:val="20"/>
          <w:szCs w:val="20"/>
        </w:rPr>
      </w:pPr>
      <w:r w:rsidRPr="001867FE">
        <w:rPr>
          <w:rFonts w:ascii="Arial" w:hAnsi="Arial" w:cs="Arial"/>
          <w:b/>
          <w:noProof/>
          <w:sz w:val="20"/>
          <w:szCs w:val="20"/>
        </w:rPr>
        <w:drawing>
          <wp:anchor distT="0" distB="0" distL="114300" distR="114300" simplePos="0" relativeHeight="251659264" behindDoc="0" locked="0" layoutInCell="1" allowOverlap="1" wp14:anchorId="73B4FBBD" wp14:editId="012A6F96">
            <wp:simplePos x="0" y="0"/>
            <wp:positionH relativeFrom="column">
              <wp:posOffset>4800600</wp:posOffset>
            </wp:positionH>
            <wp:positionV relativeFrom="paragraph">
              <wp:posOffset>-457200</wp:posOffset>
            </wp:positionV>
            <wp:extent cx="1225550" cy="1714500"/>
            <wp:effectExtent l="0" t="0" r="0" b="12700"/>
            <wp:wrapTight wrapText="bothSides">
              <wp:wrapPolygon edited="0">
                <wp:start x="0" y="0"/>
                <wp:lineTo x="0" y="21440"/>
                <wp:lineTo x="21040" y="21440"/>
                <wp:lineTo x="210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B_Color_Vertical.jpg"/>
                    <pic:cNvPicPr/>
                  </pic:nvPicPr>
                  <pic:blipFill>
                    <a:blip r:embed="rId7">
                      <a:extLst>
                        <a:ext uri="{28A0092B-C50C-407E-A947-70E740481C1C}">
                          <a14:useLocalDpi xmlns:a14="http://schemas.microsoft.com/office/drawing/2010/main" val="0"/>
                        </a:ext>
                      </a:extLst>
                    </a:blip>
                    <a:stretch>
                      <a:fillRect/>
                    </a:stretch>
                  </pic:blipFill>
                  <pic:spPr>
                    <a:xfrm>
                      <a:off x="0" y="0"/>
                      <a:ext cx="1225550" cy="1714500"/>
                    </a:xfrm>
                    <a:prstGeom prst="rect">
                      <a:avLst/>
                    </a:prstGeom>
                  </pic:spPr>
                </pic:pic>
              </a:graphicData>
            </a:graphic>
            <wp14:sizeRelH relativeFrom="page">
              <wp14:pctWidth>0</wp14:pctWidth>
            </wp14:sizeRelH>
            <wp14:sizeRelV relativeFrom="page">
              <wp14:pctHeight>0</wp14:pctHeight>
            </wp14:sizeRelV>
          </wp:anchor>
        </w:drawing>
      </w:r>
      <w:r w:rsidR="00B412A9" w:rsidRPr="001867FE">
        <w:rPr>
          <w:rFonts w:ascii="Arial" w:hAnsi="Arial" w:cs="Arial"/>
          <w:b/>
          <w:noProof/>
          <w:sz w:val="48"/>
          <w:szCs w:val="48"/>
        </w:rPr>
        <w:t xml:space="preserve">NEWS RELEASE                                                      </w:t>
      </w:r>
      <w:r w:rsidR="00B412A9" w:rsidRPr="001867FE">
        <w:rPr>
          <w:rFonts w:ascii="Arial" w:hAnsi="Arial" w:cs="Arial"/>
          <w:b/>
          <w:noProof/>
          <w:sz w:val="20"/>
          <w:szCs w:val="20"/>
        </w:rPr>
        <w:t xml:space="preserve"> </w:t>
      </w:r>
    </w:p>
    <w:p w14:paraId="3193AED7" w14:textId="77777777" w:rsidR="00B412A9" w:rsidRPr="001867FE" w:rsidRDefault="00B412A9" w:rsidP="00B412A9">
      <w:pPr>
        <w:spacing w:line="288" w:lineRule="auto"/>
        <w:rPr>
          <w:rFonts w:ascii="Arial" w:hAnsi="Arial" w:cs="Arial"/>
          <w:b/>
          <w:noProof/>
        </w:rPr>
      </w:pPr>
      <w:r w:rsidRPr="001867FE">
        <w:rPr>
          <w:rFonts w:ascii="Arial" w:hAnsi="Arial" w:cs="Arial"/>
          <w:b/>
          <w:noProof/>
        </w:rPr>
        <w:t>National Watermelon Promotion Board</w:t>
      </w:r>
    </w:p>
    <w:p w14:paraId="09A74001" w14:textId="77777777" w:rsidR="00B412A9" w:rsidRPr="001867FE" w:rsidRDefault="00B412A9" w:rsidP="00B412A9">
      <w:pPr>
        <w:spacing w:line="288" w:lineRule="auto"/>
        <w:rPr>
          <w:rFonts w:ascii="Arial" w:hAnsi="Arial" w:cs="Arial"/>
          <w:b/>
          <w:noProof/>
        </w:rPr>
      </w:pPr>
      <w:r w:rsidRPr="001867FE">
        <w:rPr>
          <w:rFonts w:ascii="Arial" w:hAnsi="Arial" w:cs="Arial"/>
          <w:b/>
          <w:noProof/>
        </w:rPr>
        <w:t xml:space="preserve">FOR IMMEDIATE RELEASE                                                        </w:t>
      </w:r>
    </w:p>
    <w:p w14:paraId="704F2E4B" w14:textId="77777777" w:rsidR="00B412A9" w:rsidRPr="001867FE" w:rsidRDefault="00B412A9" w:rsidP="00B412A9">
      <w:pPr>
        <w:spacing w:line="288" w:lineRule="auto"/>
        <w:rPr>
          <w:rFonts w:ascii="Arial" w:hAnsi="Arial" w:cs="Arial"/>
          <w:b/>
          <w:noProof/>
        </w:rPr>
      </w:pPr>
    </w:p>
    <w:p w14:paraId="28AFDB79" w14:textId="77777777" w:rsidR="00B412A9" w:rsidRPr="001867FE" w:rsidRDefault="00B412A9" w:rsidP="00B412A9">
      <w:pPr>
        <w:spacing w:line="288" w:lineRule="auto"/>
        <w:rPr>
          <w:rFonts w:ascii="Arial" w:hAnsi="Arial" w:cs="Arial"/>
          <w:noProof/>
          <w:sz w:val="19"/>
          <w:szCs w:val="19"/>
        </w:rPr>
      </w:pPr>
      <w:r w:rsidRPr="001867FE">
        <w:rPr>
          <w:rFonts w:ascii="Arial" w:hAnsi="Arial" w:cs="Arial"/>
          <w:noProof/>
          <w:sz w:val="19"/>
          <w:szCs w:val="19"/>
        </w:rPr>
        <w:t>Contact:</w:t>
      </w:r>
      <w:r w:rsidRPr="001867FE">
        <w:rPr>
          <w:rFonts w:ascii="Arial" w:hAnsi="Arial" w:cs="Arial"/>
          <w:noProof/>
          <w:sz w:val="19"/>
          <w:szCs w:val="19"/>
        </w:rPr>
        <w:tab/>
      </w:r>
      <w:r w:rsidR="001656E6" w:rsidRPr="001867FE">
        <w:rPr>
          <w:rFonts w:ascii="Arial" w:hAnsi="Arial" w:cs="Arial"/>
          <w:noProof/>
          <w:sz w:val="19"/>
          <w:szCs w:val="19"/>
        </w:rPr>
        <w:tab/>
      </w:r>
      <w:r w:rsidRPr="001867FE">
        <w:rPr>
          <w:rFonts w:ascii="Arial" w:hAnsi="Arial" w:cs="Arial"/>
          <w:noProof/>
          <w:sz w:val="19"/>
          <w:szCs w:val="19"/>
        </w:rPr>
        <w:t>Stephanie Barlow</w:t>
      </w:r>
      <w:r w:rsidR="0024492B" w:rsidRPr="001867FE">
        <w:rPr>
          <w:rFonts w:ascii="Arial" w:hAnsi="Arial" w:cs="Arial"/>
          <w:noProof/>
          <w:sz w:val="19"/>
          <w:szCs w:val="19"/>
        </w:rPr>
        <w:t xml:space="preserve">, </w:t>
      </w:r>
      <w:r w:rsidR="00C87245" w:rsidRPr="001867FE">
        <w:rPr>
          <w:rFonts w:ascii="Arial" w:hAnsi="Arial" w:cs="Arial"/>
          <w:noProof/>
          <w:sz w:val="19"/>
          <w:szCs w:val="19"/>
        </w:rPr>
        <w:t>Senior Director of Communications</w:t>
      </w:r>
    </w:p>
    <w:p w14:paraId="7D837DE8" w14:textId="77777777" w:rsidR="00B412A9" w:rsidRPr="001867FE" w:rsidRDefault="00B412A9" w:rsidP="00B412A9">
      <w:pPr>
        <w:spacing w:line="288" w:lineRule="auto"/>
        <w:rPr>
          <w:rFonts w:ascii="Arial" w:hAnsi="Arial" w:cs="Arial"/>
          <w:noProof/>
          <w:sz w:val="19"/>
          <w:szCs w:val="19"/>
        </w:rPr>
      </w:pPr>
      <w:r w:rsidRPr="001867FE">
        <w:rPr>
          <w:rFonts w:ascii="Arial" w:hAnsi="Arial" w:cs="Arial"/>
          <w:noProof/>
          <w:sz w:val="19"/>
          <w:szCs w:val="19"/>
        </w:rPr>
        <w:t>Phone:</w:t>
      </w:r>
      <w:r w:rsidRPr="001867FE">
        <w:rPr>
          <w:rFonts w:ascii="Arial" w:hAnsi="Arial" w:cs="Arial"/>
          <w:noProof/>
          <w:sz w:val="19"/>
          <w:szCs w:val="19"/>
        </w:rPr>
        <w:tab/>
      </w:r>
      <w:r w:rsidRPr="001867FE">
        <w:rPr>
          <w:rFonts w:ascii="Arial" w:hAnsi="Arial" w:cs="Arial"/>
          <w:noProof/>
          <w:sz w:val="19"/>
          <w:szCs w:val="19"/>
        </w:rPr>
        <w:tab/>
        <w:t>407-657-0261 ext. 202</w:t>
      </w:r>
    </w:p>
    <w:p w14:paraId="38821C07" w14:textId="77777777" w:rsidR="00B412A9" w:rsidRPr="001867FE" w:rsidRDefault="00B412A9" w:rsidP="00B412A9">
      <w:pPr>
        <w:spacing w:line="288" w:lineRule="auto"/>
        <w:rPr>
          <w:rFonts w:ascii="Arial" w:hAnsi="Arial" w:cs="Arial"/>
          <w:noProof/>
          <w:sz w:val="19"/>
          <w:szCs w:val="19"/>
        </w:rPr>
      </w:pPr>
      <w:r w:rsidRPr="001867FE">
        <w:rPr>
          <w:rFonts w:ascii="Arial" w:hAnsi="Arial" w:cs="Arial"/>
          <w:noProof/>
          <w:sz w:val="19"/>
          <w:szCs w:val="19"/>
        </w:rPr>
        <w:t>Email:</w:t>
      </w:r>
      <w:r w:rsidRPr="001867FE">
        <w:rPr>
          <w:rFonts w:ascii="Arial" w:hAnsi="Arial" w:cs="Arial"/>
          <w:noProof/>
          <w:sz w:val="19"/>
          <w:szCs w:val="19"/>
        </w:rPr>
        <w:tab/>
      </w:r>
      <w:r w:rsidRPr="001867FE">
        <w:rPr>
          <w:rFonts w:ascii="Arial" w:hAnsi="Arial" w:cs="Arial"/>
          <w:noProof/>
          <w:sz w:val="19"/>
          <w:szCs w:val="19"/>
        </w:rPr>
        <w:tab/>
      </w:r>
      <w:hyperlink r:id="rId8" w:history="1">
        <w:r w:rsidRPr="001867FE">
          <w:rPr>
            <w:rStyle w:val="Hyperlink"/>
            <w:rFonts w:ascii="Arial" w:hAnsi="Arial" w:cs="Arial"/>
            <w:noProof/>
            <w:sz w:val="19"/>
            <w:szCs w:val="19"/>
          </w:rPr>
          <w:t>sbarlow@watermelon.org</w:t>
        </w:r>
      </w:hyperlink>
    </w:p>
    <w:p w14:paraId="7279FE00" w14:textId="77777777" w:rsidR="006F6E27" w:rsidRPr="001867FE" w:rsidRDefault="006F6E27" w:rsidP="00A50A05">
      <w:pPr>
        <w:widowControl w:val="0"/>
        <w:autoSpaceDE w:val="0"/>
        <w:autoSpaceDN w:val="0"/>
        <w:adjustRightInd w:val="0"/>
        <w:spacing w:after="280"/>
        <w:jc w:val="center"/>
        <w:rPr>
          <w:rFonts w:ascii="Arial" w:hAnsi="Arial" w:cs="Arial"/>
          <w:b/>
          <w:bCs/>
          <w:sz w:val="28"/>
          <w:szCs w:val="28"/>
        </w:rPr>
      </w:pPr>
    </w:p>
    <w:p w14:paraId="6D5F2233" w14:textId="77777777" w:rsidR="001867FE" w:rsidRPr="001867FE" w:rsidRDefault="001867FE" w:rsidP="001867FE">
      <w:pPr>
        <w:jc w:val="center"/>
        <w:rPr>
          <w:rFonts w:ascii="Arial" w:hAnsi="Arial" w:cs="Arial"/>
          <w:b/>
          <w:sz w:val="32"/>
          <w:szCs w:val="32"/>
        </w:rPr>
      </w:pPr>
      <w:r w:rsidRPr="001867FE">
        <w:rPr>
          <w:rFonts w:ascii="Arial" w:hAnsi="Arial" w:cs="Arial"/>
          <w:b/>
          <w:sz w:val="32"/>
          <w:szCs w:val="32"/>
        </w:rPr>
        <w:t>National Watermelon Promotion Board Takes Watermelon-on-the-Go for Media Event</w:t>
      </w:r>
    </w:p>
    <w:p w14:paraId="75AFEFBE" w14:textId="346AEE89" w:rsidR="001867FE" w:rsidRPr="001867FE" w:rsidRDefault="001867FE" w:rsidP="001867FE">
      <w:pPr>
        <w:jc w:val="center"/>
        <w:rPr>
          <w:rFonts w:ascii="Arial" w:hAnsi="Arial" w:cs="Arial"/>
          <w:i/>
        </w:rPr>
      </w:pPr>
      <w:r w:rsidRPr="001867FE">
        <w:rPr>
          <w:rFonts w:ascii="Arial" w:hAnsi="Arial" w:cs="Arial"/>
          <w:i/>
        </w:rPr>
        <w:t>Food editors learn tips for using watermelon in a variety of portable snacks</w:t>
      </w:r>
    </w:p>
    <w:p w14:paraId="2999E1B8" w14:textId="77777777" w:rsidR="00A50A05" w:rsidRPr="001867FE" w:rsidRDefault="00A50A05" w:rsidP="00A50A05">
      <w:pPr>
        <w:rPr>
          <w:rFonts w:ascii="Arial" w:hAnsi="Arial" w:cs="Arial"/>
        </w:rPr>
      </w:pPr>
    </w:p>
    <w:p w14:paraId="3AB31FC7" w14:textId="36F2EFC4" w:rsidR="001867FE" w:rsidRPr="001867FE" w:rsidRDefault="001867FE" w:rsidP="001867FE">
      <w:pPr>
        <w:rPr>
          <w:rFonts w:ascii="Arial" w:hAnsi="Arial" w:cs="Arial"/>
        </w:rPr>
      </w:pPr>
      <w:r w:rsidRPr="001867FE">
        <w:rPr>
          <w:rFonts w:ascii="Arial" w:hAnsi="Arial" w:cs="Arial"/>
        </w:rPr>
        <w:t xml:space="preserve">Convenient and portable may not be the first qualities that come to mind when you think of a big, whole watermelon. However, the National Watermelon Promotion Board (NWPB) is challenging that thinking and creating new occasions for eating watermelon. </w:t>
      </w:r>
    </w:p>
    <w:p w14:paraId="04D6EEC3" w14:textId="77777777" w:rsidR="001867FE" w:rsidRPr="001867FE" w:rsidRDefault="001867FE" w:rsidP="001867FE">
      <w:pPr>
        <w:rPr>
          <w:rFonts w:ascii="Arial" w:hAnsi="Arial" w:cs="Arial"/>
        </w:rPr>
      </w:pPr>
    </w:p>
    <w:p w14:paraId="44925DAC" w14:textId="77777777" w:rsidR="001867FE" w:rsidRPr="001867FE" w:rsidRDefault="001867FE" w:rsidP="001867FE">
      <w:pPr>
        <w:rPr>
          <w:rFonts w:ascii="Arial" w:hAnsi="Arial" w:cs="Arial"/>
        </w:rPr>
      </w:pPr>
      <w:r w:rsidRPr="001867FE">
        <w:rPr>
          <w:rFonts w:ascii="Arial" w:hAnsi="Arial" w:cs="Arial"/>
        </w:rPr>
        <w:t xml:space="preserve">NWPB recently visited Time Inc. Food Studios in Birmingham, Ala., to demonstrate endless ideas for watermelon-on-the-go as breakfast, snacks, lunches and beverages. The media event drew attendance from food editors and recipe developers from Time Inc.’s 11 different brands, including Southern Living, Cooking Light, Health and Real Simple. At the test kitchen, NWPB conducted a watermelon butchery demo, cutting wedges, sticks and diced watermelon from the flesh, blending it for juice and even using the edible rind for zero waste. </w:t>
      </w:r>
    </w:p>
    <w:p w14:paraId="3E20571E" w14:textId="77777777" w:rsidR="001867FE" w:rsidRPr="001867FE" w:rsidRDefault="001867FE" w:rsidP="001867FE">
      <w:pPr>
        <w:rPr>
          <w:rFonts w:ascii="Arial" w:hAnsi="Arial" w:cs="Arial"/>
        </w:rPr>
      </w:pPr>
    </w:p>
    <w:p w14:paraId="79BAE63F" w14:textId="77777777" w:rsidR="001867FE" w:rsidRPr="001867FE" w:rsidRDefault="001867FE" w:rsidP="001867FE">
      <w:pPr>
        <w:rPr>
          <w:rFonts w:ascii="Arial" w:hAnsi="Arial" w:cs="Arial"/>
        </w:rPr>
      </w:pPr>
      <w:r w:rsidRPr="001867FE">
        <w:rPr>
          <w:rFonts w:ascii="Arial" w:hAnsi="Arial" w:cs="Arial"/>
        </w:rPr>
        <w:t>“Snacking and on-the-go eating occasions are on the rise with consumers’ busy lifestyles. We showed food editors how one watermelon offers various cuts and can create multiple simple and portable recipes,” said Stephanie Barlow, NWPB senior director of communications. “We can’t wait to see how the demonstration and menu samples inspire future editorial content and recipes.”</w:t>
      </w:r>
    </w:p>
    <w:p w14:paraId="1220029D" w14:textId="77777777" w:rsidR="001867FE" w:rsidRPr="001867FE" w:rsidRDefault="001867FE" w:rsidP="001867FE">
      <w:pPr>
        <w:rPr>
          <w:rFonts w:ascii="Arial" w:hAnsi="Arial" w:cs="Arial"/>
        </w:rPr>
      </w:pPr>
    </w:p>
    <w:p w14:paraId="71110119" w14:textId="77777777" w:rsidR="001867FE" w:rsidRPr="001867FE" w:rsidRDefault="001867FE" w:rsidP="001867FE">
      <w:pPr>
        <w:rPr>
          <w:rFonts w:ascii="Arial" w:eastAsiaTheme="minorHAnsi" w:hAnsi="Arial" w:cs="Arial"/>
          <w:b/>
          <w:bCs/>
        </w:rPr>
      </w:pPr>
      <w:r w:rsidRPr="001867FE">
        <w:rPr>
          <w:rFonts w:ascii="Arial" w:hAnsi="Arial" w:cs="Arial"/>
          <w:b/>
          <w:bCs/>
        </w:rPr>
        <w:t>About National Watermelon Promotion Board</w:t>
      </w:r>
    </w:p>
    <w:p w14:paraId="34640189" w14:textId="77777777" w:rsidR="001867FE" w:rsidRPr="001867FE" w:rsidRDefault="001867FE" w:rsidP="001867FE">
      <w:pPr>
        <w:rPr>
          <w:rFonts w:ascii="Arial" w:hAnsi="Arial" w:cs="Arial"/>
        </w:rPr>
      </w:pPr>
    </w:p>
    <w:p w14:paraId="7B9BBC82" w14:textId="77777777" w:rsidR="001867FE" w:rsidRPr="001867FE" w:rsidRDefault="001867FE" w:rsidP="001867FE">
      <w:pPr>
        <w:rPr>
          <w:rFonts w:ascii="Arial" w:hAnsi="Arial" w:cs="Arial"/>
        </w:rPr>
      </w:pPr>
      <w:r w:rsidRPr="001867FE">
        <w:rPr>
          <w:rFonts w:ascii="Arial" w:hAnsi="Arial" w:cs="Arial"/>
        </w:rPr>
        <w:t xml:space="preserve">The National Watermelon Promotion Board (NWPB), based in Winter Springs, Florida, was established in 1989 as an agricultural promotion group to promote watermelon in the United States and in various markets abroad. Funded through a self-mandated industry assessment paid by more than 1,500 watermelon producers, handlers and importers, NWPB mission is to increase consumer demand for watermelon through promotion, research and education programs. </w:t>
      </w:r>
    </w:p>
    <w:p w14:paraId="209BBBF8" w14:textId="77777777" w:rsidR="001867FE" w:rsidRPr="001867FE" w:rsidRDefault="001867FE" w:rsidP="001867FE">
      <w:pPr>
        <w:rPr>
          <w:rFonts w:ascii="Arial" w:hAnsi="Arial" w:cs="Arial"/>
        </w:rPr>
      </w:pPr>
    </w:p>
    <w:p w14:paraId="1186CC93" w14:textId="34B5198B" w:rsidR="001867FE" w:rsidRPr="001867FE" w:rsidRDefault="001867FE" w:rsidP="001867FE">
      <w:pPr>
        <w:rPr>
          <w:rFonts w:ascii="Arial" w:hAnsi="Arial" w:cs="Arial"/>
        </w:rPr>
      </w:pPr>
      <w:r w:rsidRPr="001867FE">
        <w:rPr>
          <w:rFonts w:ascii="Arial" w:eastAsiaTheme="minorHAnsi" w:hAnsi="Arial" w:cs="Arial"/>
        </w:rPr>
        <w:t xml:space="preserve">Watermelon packs a nutritious punch, providing vitamin C, vitamin A and vitamin B6, with only 80 calories per serving. </w:t>
      </w:r>
      <w:r w:rsidRPr="001867FE">
        <w:rPr>
          <w:rFonts w:ascii="Arial" w:hAnsi="Arial" w:cs="Arial"/>
        </w:rPr>
        <w:t xml:space="preserve">Watermelon consumption per capita in the United States was an estimated 15.9 pounds in 2016. Watermelon consumption </w:t>
      </w:r>
      <w:r w:rsidRPr="001867FE">
        <w:rPr>
          <w:rFonts w:ascii="Arial" w:hAnsi="Arial" w:cs="Arial"/>
        </w:rPr>
        <w:lastRenderedPageBreak/>
        <w:t xml:space="preserve">in the United States was approximately 5.1 billion pounds in 2016 according to Agricultural Marketing Service, an agency within the United States Department of Agriculture. The United States exported an additional 348.7 million pounds of watermelon. For additional information, visit </w:t>
      </w:r>
      <w:hyperlink r:id="rId9" w:history="1">
        <w:r w:rsidRPr="001867FE">
          <w:rPr>
            <w:rStyle w:val="Hyperlink"/>
            <w:rFonts w:ascii="Arial" w:hAnsi="Arial" w:cs="Arial"/>
          </w:rPr>
          <w:t>www.watermelon.org</w:t>
        </w:r>
      </w:hyperlink>
      <w:r w:rsidRPr="001867FE">
        <w:rPr>
          <w:rFonts w:ascii="Arial" w:hAnsi="Arial" w:cs="Arial"/>
        </w:rPr>
        <w:t>.</w:t>
      </w:r>
    </w:p>
    <w:p w14:paraId="7B62CEB5" w14:textId="20342BBD" w:rsidR="001867FE" w:rsidRPr="001867FE" w:rsidRDefault="001867FE" w:rsidP="001867FE">
      <w:pPr>
        <w:jc w:val="center"/>
        <w:rPr>
          <w:rFonts w:ascii="Arial" w:hAnsi="Arial" w:cs="Arial"/>
        </w:rPr>
      </w:pPr>
      <w:r w:rsidRPr="001867FE">
        <w:rPr>
          <w:rFonts w:ascii="Arial" w:hAnsi="Arial" w:cs="Arial"/>
        </w:rPr>
        <w:t>###</w:t>
      </w:r>
    </w:p>
    <w:p w14:paraId="0AF7F606" w14:textId="2EEA9C80" w:rsidR="0083079E" w:rsidRDefault="00E02F20" w:rsidP="00A50A05">
      <w:pPr>
        <w:widowControl w:val="0"/>
        <w:autoSpaceDE w:val="0"/>
        <w:autoSpaceDN w:val="0"/>
        <w:adjustRightInd w:val="0"/>
        <w:spacing w:after="280"/>
        <w:rPr>
          <w:rFonts w:ascii="Arial" w:hAnsi="Arial" w:cs="Arial"/>
          <w:szCs w:val="22"/>
        </w:rPr>
      </w:pPr>
      <w:r w:rsidRPr="00694113">
        <w:rPr>
          <w:b/>
          <w:noProof/>
        </w:rPr>
        <mc:AlternateContent>
          <mc:Choice Requires="wps">
            <w:drawing>
              <wp:anchor distT="0" distB="0" distL="114300" distR="114300" simplePos="0" relativeHeight="251662336" behindDoc="1" locked="0" layoutInCell="1" allowOverlap="1" wp14:anchorId="7BBC5BE0" wp14:editId="1BEDD78A">
                <wp:simplePos x="0" y="0"/>
                <wp:positionH relativeFrom="column">
                  <wp:posOffset>-487680</wp:posOffset>
                </wp:positionH>
                <wp:positionV relativeFrom="paragraph">
                  <wp:posOffset>2898775</wp:posOffset>
                </wp:positionV>
                <wp:extent cx="6259830" cy="1057275"/>
                <wp:effectExtent l="0" t="0" r="1270" b="0"/>
                <wp:wrapTight wrapText="bothSides">
                  <wp:wrapPolygon edited="0">
                    <wp:start x="0" y="0"/>
                    <wp:lineTo x="0" y="21237"/>
                    <wp:lineTo x="21561" y="21237"/>
                    <wp:lineTo x="21561"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6259830" cy="1057275"/>
                        </a:xfrm>
                        <a:prstGeom prst="rect">
                          <a:avLst/>
                        </a:prstGeom>
                        <a:solidFill>
                          <a:prstClr val="white"/>
                        </a:solidFill>
                        <a:ln>
                          <a:noFill/>
                        </a:ln>
                      </wps:spPr>
                      <wps:txbx>
                        <w:txbxContent>
                          <w:p w14:paraId="09E790B7" w14:textId="77777777" w:rsidR="00E02F20" w:rsidRPr="00AC6DCC" w:rsidRDefault="00E02F20" w:rsidP="00E02F20">
                            <w:pPr>
                              <w:pStyle w:val="Caption"/>
                            </w:pPr>
                            <w:r>
                              <w:rPr>
                                <w:noProof/>
                                <w:sz w:val="24"/>
                              </w:rPr>
                              <w:t>Cutline #1:</w:t>
                            </w:r>
                            <w:r w:rsidRPr="00583548">
                              <w:rPr>
                                <w:sz w:val="24"/>
                              </w:rPr>
                              <w:t xml:space="preserve"> </w:t>
                            </w:r>
                            <w:r>
                              <w:rPr>
                                <w:sz w:val="24"/>
                              </w:rPr>
                              <w:br/>
                            </w:r>
                            <w:r w:rsidRPr="00583548">
                              <w:rPr>
                                <w:sz w:val="24"/>
                              </w:rPr>
                              <w:t>Chef Dave Woo</w:t>
                            </w:r>
                            <w:r>
                              <w:rPr>
                                <w:sz w:val="24"/>
                              </w:rPr>
                              <w:t>l</w:t>
                            </w:r>
                            <w:r w:rsidRPr="00583548">
                              <w:rPr>
                                <w:sz w:val="24"/>
                              </w:rPr>
                              <w:t>ley and NWPB's Stephanie Barlow led a watermelon butchery demonstration at Time Inc. Food Studios on how to use the whole watermelon, including its flesh, juice and rind.</w:t>
                            </w:r>
                            <w:r>
                              <w:rPr>
                                <w:sz w:val="24"/>
                              </w:rPr>
                              <w:br/>
                              <w:t xml:space="preserve">Download image of </w:t>
                            </w:r>
                            <w:hyperlink r:id="rId10" w:history="1">
                              <w:r w:rsidRPr="00F04F5C">
                                <w:rPr>
                                  <w:rStyle w:val="Hyperlink"/>
                                  <w:sz w:val="24"/>
                                </w:rPr>
                                <w:t>demonstration with Chef Woolley and Stephanie Barlow</w:t>
                              </w:r>
                            </w:hyperlink>
                            <w:r>
                              <w:rPr>
                                <w:sz w:val="24"/>
                              </w:rPr>
                              <w:t xml:space="preserve">. </w:t>
                            </w:r>
                            <w:r>
                              <w:rPr>
                                <w:sz w:val="24"/>
                              </w:rPr>
                              <w:br/>
                            </w:r>
                            <w:r w:rsidRPr="00AC6DCC">
                              <w:rPr>
                                <w:sz w:val="24"/>
                              </w:rPr>
                              <w:t xml:space="preserve">Download image of </w:t>
                            </w:r>
                            <w:hyperlink r:id="rId11" w:history="1">
                              <w:r w:rsidRPr="00F04F5C">
                                <w:rPr>
                                  <w:rStyle w:val="Hyperlink"/>
                                  <w:sz w:val="24"/>
                                </w:rPr>
                                <w:t>various watermelon cuts</w:t>
                              </w:r>
                            </w:hyperlink>
                            <w:r w:rsidRPr="00AC6DCC">
                              <w:rPr>
                                <w:sz w:val="24"/>
                              </w:rPr>
                              <w:t>.</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BBC5BE0" id="_x0000_t202" coordsize="21600,21600" o:spt="202" path="m,l,21600r21600,l21600,xe">
                <v:stroke joinstyle="miter"/>
                <v:path gradientshapeok="t" o:connecttype="rect"/>
              </v:shapetype>
              <v:shape id="Text Box 7" o:spid="_x0000_s1026" type="#_x0000_t202" style="position:absolute;margin-left:-38.4pt;margin-top:228.25pt;width:492.9pt;height:83.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" stroked="f">
                <v:textbox style="mso-fit-shape-to-text:t" inset="0,0,0,0">
                  <w:txbxContent>
                    <w:p w14:paraId="09E790B7" w14:textId="77777777" w:rsidR="00E02F20" w:rsidRPr="00AC6DCC" w:rsidRDefault="00E02F20" w:rsidP="00E02F20">
                      <w:pPr>
                        <w:pStyle w:val="Caption"/>
                      </w:pPr>
                      <w:r>
                        <w:rPr>
                          <w:noProof/>
                          <w:sz w:val="24"/>
                        </w:rPr>
                        <w:t>Cutline #1:</w:t>
                      </w:r>
                      <w:r w:rsidRPr="00583548">
                        <w:rPr>
                          <w:sz w:val="24"/>
                        </w:rPr>
                        <w:t xml:space="preserve"> </w:t>
                      </w:r>
                      <w:r>
                        <w:rPr>
                          <w:sz w:val="24"/>
                        </w:rPr>
                        <w:br/>
                      </w:r>
                      <w:r w:rsidRPr="00583548">
                        <w:rPr>
                          <w:sz w:val="24"/>
                        </w:rPr>
                        <w:t>Chef Dave Woo</w:t>
                      </w:r>
                      <w:r>
                        <w:rPr>
                          <w:sz w:val="24"/>
                        </w:rPr>
                        <w:t>l</w:t>
                      </w:r>
                      <w:r w:rsidRPr="00583548">
                        <w:rPr>
                          <w:sz w:val="24"/>
                        </w:rPr>
                        <w:t>ley and NWPB's Stephanie Barlow led a watermelon butchery demonstration at Time Inc. Food Studios on how to use the whole watermelon, including its flesh, juice and rind.</w:t>
                      </w:r>
                      <w:r>
                        <w:rPr>
                          <w:sz w:val="24"/>
                        </w:rPr>
                        <w:br/>
                        <w:t xml:space="preserve">Download image of </w:t>
                      </w:r>
                      <w:hyperlink r:id="rId12" w:history="1">
                        <w:r w:rsidRPr="00F04F5C">
                          <w:rPr>
                            <w:rStyle w:val="Hyperlink"/>
                            <w:sz w:val="24"/>
                          </w:rPr>
                          <w:t>demonstration with Chef Woolley and Stephanie Barlow</w:t>
                        </w:r>
                      </w:hyperlink>
                      <w:r>
                        <w:rPr>
                          <w:sz w:val="24"/>
                        </w:rPr>
                        <w:t xml:space="preserve">. </w:t>
                      </w:r>
                      <w:r>
                        <w:rPr>
                          <w:sz w:val="24"/>
                        </w:rPr>
                        <w:br/>
                      </w:r>
                      <w:r w:rsidRPr="00AC6DCC">
                        <w:rPr>
                          <w:sz w:val="24"/>
                        </w:rPr>
                        <w:t xml:space="preserve">Download image of </w:t>
                      </w:r>
                      <w:hyperlink r:id="rId13" w:history="1">
                        <w:r w:rsidRPr="00F04F5C">
                          <w:rPr>
                            <w:rStyle w:val="Hyperlink"/>
                            <w:sz w:val="24"/>
                          </w:rPr>
                          <w:t>various watermelon cuts</w:t>
                        </w:r>
                      </w:hyperlink>
                      <w:r w:rsidRPr="00AC6DCC">
                        <w:rPr>
                          <w:sz w:val="24"/>
                        </w:rPr>
                        <w:t>.</w:t>
                      </w:r>
                      <w:r>
                        <w:t xml:space="preserve"> </w:t>
                      </w:r>
                    </w:p>
                  </w:txbxContent>
                </v:textbox>
                <w10:wrap type="tight"/>
              </v:shape>
            </w:pict>
          </mc:Fallback>
        </mc:AlternateContent>
      </w:r>
      <w:r>
        <w:rPr>
          <w:noProof/>
        </w:rPr>
        <w:drawing>
          <wp:anchor distT="0" distB="0" distL="114300" distR="114300" simplePos="0" relativeHeight="251661312" behindDoc="1" locked="0" layoutInCell="1" allowOverlap="1" wp14:anchorId="73E35675" wp14:editId="0D1E015D">
            <wp:simplePos x="0" y="0"/>
            <wp:positionH relativeFrom="margin">
              <wp:posOffset>-482600</wp:posOffset>
            </wp:positionH>
            <wp:positionV relativeFrom="paragraph">
              <wp:posOffset>505460</wp:posOffset>
            </wp:positionV>
            <wp:extent cx="3051175" cy="2286000"/>
            <wp:effectExtent l="0" t="0" r="0" b="0"/>
            <wp:wrapTight wrapText="bothSides">
              <wp:wrapPolygon edited="0">
                <wp:start x="0" y="0"/>
                <wp:lineTo x="0" y="21480"/>
                <wp:lineTo x="21488" y="21480"/>
                <wp:lineTo x="21488" y="0"/>
                <wp:lineTo x="0" y="0"/>
              </wp:wrapPolygon>
            </wp:wrapTight>
            <wp:docPr id="2" name="Picture 2" descr="A group of people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11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E3E31" w14:textId="70231A8C" w:rsidR="00E02F20" w:rsidRDefault="00E02F20" w:rsidP="00E02F20">
      <w:r>
        <w:rPr>
          <w:noProof/>
        </w:rPr>
        <w:drawing>
          <wp:anchor distT="0" distB="0" distL="114300" distR="114300" simplePos="0" relativeHeight="251663360" behindDoc="1" locked="0" layoutInCell="1" allowOverlap="1" wp14:anchorId="7A824016" wp14:editId="1D97959B">
            <wp:simplePos x="0" y="0"/>
            <wp:positionH relativeFrom="column">
              <wp:posOffset>2654300</wp:posOffset>
            </wp:positionH>
            <wp:positionV relativeFrom="paragraph">
              <wp:posOffset>170815</wp:posOffset>
            </wp:positionV>
            <wp:extent cx="3028315" cy="2270125"/>
            <wp:effectExtent l="0" t="0" r="0" b="3175"/>
            <wp:wrapTight wrapText="bothSides">
              <wp:wrapPolygon edited="0">
                <wp:start x="0" y="0"/>
                <wp:lineTo x="0" y="21509"/>
                <wp:lineTo x="21469" y="21509"/>
                <wp:lineTo x="21469" y="0"/>
                <wp:lineTo x="0" y="0"/>
              </wp:wrapPolygon>
            </wp:wrapTight>
            <wp:docPr id="3" name="Picture 3" descr="Food on the cutt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315" cy="227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4A44E" w14:textId="1C88E495" w:rsidR="00E02F20" w:rsidRDefault="00E02F20" w:rsidP="00E02F20"/>
    <w:p w14:paraId="3AD0419E" w14:textId="1779A3A2" w:rsidR="00E02F20" w:rsidRDefault="00E02F20" w:rsidP="00E02F20"/>
    <w:p w14:paraId="2E6BA11E" w14:textId="756EEA3D" w:rsidR="00E02F20" w:rsidRPr="00E02F20" w:rsidRDefault="00E02F20" w:rsidP="00E02F20">
      <w:bookmarkStart w:id="0" w:name="_GoBack"/>
      <w:bookmarkEnd w:id="0"/>
      <w:r w:rsidRPr="00E02F20">
        <w:lastRenderedPageBreak/>
        <w:drawing>
          <wp:anchor distT="0" distB="0" distL="114300" distR="114300" simplePos="0" relativeHeight="251666432" behindDoc="1" locked="0" layoutInCell="1" allowOverlap="1" wp14:anchorId="26789219" wp14:editId="56C1FD00">
            <wp:simplePos x="0" y="0"/>
            <wp:positionH relativeFrom="column">
              <wp:posOffset>-139700</wp:posOffset>
            </wp:positionH>
            <wp:positionV relativeFrom="paragraph">
              <wp:posOffset>3810</wp:posOffset>
            </wp:positionV>
            <wp:extent cx="2743200" cy="2738120"/>
            <wp:effectExtent l="0" t="0" r="0" b="5080"/>
            <wp:wrapTight wrapText="bothSides">
              <wp:wrapPolygon edited="0">
                <wp:start x="0" y="0"/>
                <wp:lineTo x="0" y="21540"/>
                <wp:lineTo x="21500" y="21540"/>
                <wp:lineTo x="21500" y="0"/>
                <wp:lineTo x="0" y="0"/>
              </wp:wrapPolygon>
            </wp:wrapTight>
            <wp:docPr id="12" name="Picture 12" descr="A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73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F20">
        <w:drawing>
          <wp:anchor distT="0" distB="0" distL="114300" distR="114300" simplePos="0" relativeHeight="251665408" behindDoc="1" locked="0" layoutInCell="1" allowOverlap="1" wp14:anchorId="73233274" wp14:editId="257774FE">
            <wp:simplePos x="0" y="0"/>
            <wp:positionH relativeFrom="column">
              <wp:posOffset>2895600</wp:posOffset>
            </wp:positionH>
            <wp:positionV relativeFrom="paragraph">
              <wp:posOffset>0</wp:posOffset>
            </wp:positionV>
            <wp:extent cx="2743200" cy="3091815"/>
            <wp:effectExtent l="0" t="0" r="0" b="0"/>
            <wp:wrapTight wrapText="bothSides">
              <wp:wrapPolygon edited="0">
                <wp:start x="0" y="0"/>
                <wp:lineTo x="0" y="21471"/>
                <wp:lineTo x="21500" y="21471"/>
                <wp:lineTo x="21500" y="0"/>
                <wp:lineTo x="0" y="0"/>
              </wp:wrapPolygon>
            </wp:wrapTight>
            <wp:docPr id="11" name="Picture 11" descr="A picture containing table, food, indoor,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309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F20">
        <mc:AlternateContent>
          <mc:Choice Requires="wps">
            <w:drawing>
              <wp:anchor distT="0" distB="0" distL="114300" distR="114300" simplePos="0" relativeHeight="251667456" behindDoc="0" locked="0" layoutInCell="1" allowOverlap="1" wp14:anchorId="08BB5D45" wp14:editId="5FD7E606">
                <wp:simplePos x="0" y="0"/>
                <wp:positionH relativeFrom="margin">
                  <wp:posOffset>35560</wp:posOffset>
                </wp:positionH>
                <wp:positionV relativeFrom="paragraph">
                  <wp:posOffset>3246120</wp:posOffset>
                </wp:positionV>
                <wp:extent cx="5670550" cy="1149985"/>
                <wp:effectExtent l="0" t="0" r="6350" b="6985"/>
                <wp:wrapSquare wrapText="bothSides"/>
                <wp:docPr id="13" name="Text Box 13"/>
                <wp:cNvGraphicFramePr/>
                <a:graphic xmlns:a="http://schemas.openxmlformats.org/drawingml/2006/main">
                  <a:graphicData uri="http://schemas.microsoft.com/office/word/2010/wordprocessingShape">
                    <wps:wsp>
                      <wps:cNvSpPr txBox="1"/>
                      <wps:spPr>
                        <a:xfrm>
                          <a:off x="0" y="0"/>
                          <a:ext cx="5670550" cy="1149985"/>
                        </a:xfrm>
                        <a:prstGeom prst="rect">
                          <a:avLst/>
                        </a:prstGeom>
                        <a:solidFill>
                          <a:prstClr val="white"/>
                        </a:solidFill>
                        <a:ln>
                          <a:noFill/>
                        </a:ln>
                      </wps:spPr>
                      <wps:txbx>
                        <w:txbxContent>
                          <w:p w14:paraId="63464CD3" w14:textId="77777777" w:rsidR="00E02F20" w:rsidRDefault="00E02F20" w:rsidP="00E02F20">
                            <w:pPr>
                              <w:pStyle w:val="FooterChar"/>
                              <w:rPr>
                                <w:sz w:val="22"/>
                              </w:rPr>
                            </w:pPr>
                            <w:r w:rsidRPr="005C1DCC">
                              <w:rPr>
                                <w:sz w:val="22"/>
                              </w:rPr>
                              <w:t xml:space="preserve">Cutline #2: </w:t>
                            </w:r>
                            <w:r>
                              <w:rPr>
                                <w:sz w:val="22"/>
                              </w:rPr>
                              <w:br/>
                            </w:r>
                            <w:r w:rsidRPr="005C1DCC">
                              <w:rPr>
                                <w:sz w:val="22"/>
                              </w:rPr>
                              <w:t xml:space="preserve">NWPB presented food media with a menu of portable watermelon options. The tasting menu included Stacked Watermelon and Jicama Chicken Salad in a Mason jar, Watermelon </w:t>
                            </w:r>
                            <w:r>
                              <w:rPr>
                                <w:sz w:val="22"/>
                              </w:rPr>
                              <w:t>Collagen Smoothie</w:t>
                            </w:r>
                            <w:r w:rsidRPr="005C1DCC">
                              <w:rPr>
                                <w:sz w:val="22"/>
                              </w:rPr>
                              <w:t xml:space="preserve"> in a to-go cup, and Watermelon Rind Stir Fry in a reusable lunch container.</w:t>
                            </w:r>
                          </w:p>
                          <w:p w14:paraId="1AFE2893" w14:textId="77777777" w:rsidR="00E02F20" w:rsidRDefault="00E02F20" w:rsidP="00E02F20">
                            <w:r w:rsidRPr="00F04F5C">
                              <w:rPr>
                                <w:i/>
                                <w:iCs/>
                                <w:color w:val="1F497D" w:themeColor="text2"/>
                                <w:sz w:val="22"/>
                                <w:szCs w:val="18"/>
                              </w:rPr>
                              <w:t xml:space="preserve">Download photo of </w:t>
                            </w:r>
                            <w:hyperlink r:id="rId18" w:history="1">
                              <w:r w:rsidRPr="00F04F5C">
                                <w:rPr>
                                  <w:rStyle w:val="ListParagraph"/>
                                  <w:i/>
                                  <w:iCs/>
                                  <w:sz w:val="22"/>
                                  <w:szCs w:val="18"/>
                                </w:rPr>
                                <w:t>watermelon salad in Mason jar</w:t>
                              </w:r>
                            </w:hyperlink>
                            <w:r w:rsidRPr="00F04F5C">
                              <w:rPr>
                                <w:i/>
                                <w:iCs/>
                                <w:color w:val="1F497D" w:themeColor="text2"/>
                                <w:sz w:val="22"/>
                                <w:szCs w:val="18"/>
                              </w:rPr>
                              <w:t xml:space="preserve">. </w:t>
                            </w:r>
                          </w:p>
                          <w:p w14:paraId="236754CA" w14:textId="77777777" w:rsidR="00E02F20" w:rsidRPr="00F04F5C" w:rsidRDefault="00E02F20" w:rsidP="00E02F20">
                            <w:pPr>
                              <w:rPr>
                                <w:i/>
                                <w:iCs/>
                                <w:color w:val="1F497D" w:themeColor="text2"/>
                                <w:sz w:val="22"/>
                                <w:szCs w:val="18"/>
                              </w:rPr>
                            </w:pPr>
                            <w:r w:rsidRPr="00F04F5C">
                              <w:rPr>
                                <w:i/>
                                <w:iCs/>
                                <w:color w:val="1F497D" w:themeColor="text2"/>
                                <w:sz w:val="22"/>
                                <w:szCs w:val="18"/>
                              </w:rPr>
                              <w:t xml:space="preserve">Download photo of </w:t>
                            </w:r>
                            <w:hyperlink r:id="rId19" w:history="1">
                              <w:r w:rsidRPr="00F04F5C">
                                <w:rPr>
                                  <w:rStyle w:val="ListParagraph"/>
                                  <w:i/>
                                  <w:iCs/>
                                  <w:sz w:val="22"/>
                                  <w:szCs w:val="18"/>
                                </w:rPr>
                                <w:t xml:space="preserve">table </w:t>
                              </w:r>
                              <w:r>
                                <w:rPr>
                                  <w:rStyle w:val="ListParagraph"/>
                                  <w:i/>
                                  <w:iCs/>
                                  <w:sz w:val="22"/>
                                  <w:szCs w:val="18"/>
                                </w:rPr>
                                <w:t xml:space="preserve">set </w:t>
                              </w:r>
                              <w:r w:rsidRPr="00F04F5C">
                                <w:rPr>
                                  <w:rStyle w:val="ListParagraph"/>
                                  <w:i/>
                                  <w:iCs/>
                                  <w:sz w:val="22"/>
                                  <w:szCs w:val="18"/>
                                </w:rPr>
                                <w:t>with menu samples for Time Inc. food media</w:t>
                              </w:r>
                            </w:hyperlink>
                            <w:r w:rsidRPr="00F04F5C">
                              <w:rPr>
                                <w:i/>
                                <w:iCs/>
                                <w:color w:val="1F497D" w:themeColor="text2"/>
                                <w:sz w:val="22"/>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BB5D45" id="Text Box 13" o:spid="_x0000_s1027" type="#_x0000_t202" style="position:absolute;margin-left:2.8pt;margin-top:255.6pt;width:446.5pt;height:90.5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" stroked="f">
                <v:textbox style="mso-fit-shape-to-text:t" inset="0,0,0,0">
                  <w:txbxContent>
                    <w:p w14:paraId="63464CD3" w14:textId="77777777" w:rsidR="00E02F20" w:rsidRDefault="00E02F20" w:rsidP="00E02F20">
                      <w:pPr>
                        <w:pStyle w:val="FooterChar"/>
                        <w:rPr>
                          <w:sz w:val="22"/>
                        </w:rPr>
                      </w:pPr>
                      <w:r w:rsidRPr="005C1DCC">
                        <w:rPr>
                          <w:sz w:val="22"/>
                        </w:rPr>
                        <w:t xml:space="preserve">Cutline #2: </w:t>
                      </w:r>
                      <w:r>
                        <w:rPr>
                          <w:sz w:val="22"/>
                        </w:rPr>
                        <w:br/>
                      </w:r>
                      <w:r w:rsidRPr="005C1DCC">
                        <w:rPr>
                          <w:sz w:val="22"/>
                        </w:rPr>
                        <w:t xml:space="preserve">NWPB presented food media with a menu of portable watermelon options. The tasting menu included Stacked Watermelon and Jicama Chicken Salad in a Mason jar, Watermelon </w:t>
                      </w:r>
                      <w:r>
                        <w:rPr>
                          <w:sz w:val="22"/>
                        </w:rPr>
                        <w:t>Collagen Smoothie</w:t>
                      </w:r>
                      <w:r w:rsidRPr="005C1DCC">
                        <w:rPr>
                          <w:sz w:val="22"/>
                        </w:rPr>
                        <w:t xml:space="preserve"> in a to-go cup, and Watermelon Rind Stir Fry in a reusable lunch container.</w:t>
                      </w:r>
                    </w:p>
                    <w:p w14:paraId="1AFE2893" w14:textId="77777777" w:rsidR="00E02F20" w:rsidRDefault="00E02F20" w:rsidP="00E02F20">
                      <w:r w:rsidRPr="00F04F5C">
                        <w:rPr>
                          <w:i/>
                          <w:iCs/>
                          <w:color w:val="1F497D" w:themeColor="text2"/>
                          <w:sz w:val="22"/>
                          <w:szCs w:val="18"/>
                        </w:rPr>
                        <w:t xml:space="preserve">Download photo of </w:t>
                      </w:r>
                      <w:hyperlink r:id="rId20" w:history="1">
                        <w:r w:rsidRPr="00F04F5C">
                          <w:rPr>
                            <w:rStyle w:val="ListParagraph"/>
                            <w:i/>
                            <w:iCs/>
                            <w:sz w:val="22"/>
                            <w:szCs w:val="18"/>
                          </w:rPr>
                          <w:t>watermelon salad in Mason jar</w:t>
                        </w:r>
                      </w:hyperlink>
                      <w:r w:rsidRPr="00F04F5C">
                        <w:rPr>
                          <w:i/>
                          <w:iCs/>
                          <w:color w:val="1F497D" w:themeColor="text2"/>
                          <w:sz w:val="22"/>
                          <w:szCs w:val="18"/>
                        </w:rPr>
                        <w:t xml:space="preserve">. </w:t>
                      </w:r>
                    </w:p>
                    <w:p w14:paraId="236754CA" w14:textId="77777777" w:rsidR="00E02F20" w:rsidRPr="00F04F5C" w:rsidRDefault="00E02F20" w:rsidP="00E02F20">
                      <w:pPr>
                        <w:rPr>
                          <w:i/>
                          <w:iCs/>
                          <w:color w:val="1F497D" w:themeColor="text2"/>
                          <w:sz w:val="22"/>
                          <w:szCs w:val="18"/>
                        </w:rPr>
                      </w:pPr>
                      <w:r w:rsidRPr="00F04F5C">
                        <w:rPr>
                          <w:i/>
                          <w:iCs/>
                          <w:color w:val="1F497D" w:themeColor="text2"/>
                          <w:sz w:val="22"/>
                          <w:szCs w:val="18"/>
                        </w:rPr>
                        <w:t xml:space="preserve">Download photo of </w:t>
                      </w:r>
                      <w:hyperlink r:id="rId21" w:history="1">
                        <w:r w:rsidRPr="00F04F5C">
                          <w:rPr>
                            <w:rStyle w:val="ListParagraph"/>
                            <w:i/>
                            <w:iCs/>
                            <w:sz w:val="22"/>
                            <w:szCs w:val="18"/>
                          </w:rPr>
                          <w:t xml:space="preserve">table </w:t>
                        </w:r>
                        <w:r>
                          <w:rPr>
                            <w:rStyle w:val="ListParagraph"/>
                            <w:i/>
                            <w:iCs/>
                            <w:sz w:val="22"/>
                            <w:szCs w:val="18"/>
                          </w:rPr>
                          <w:t xml:space="preserve">set </w:t>
                        </w:r>
                        <w:r w:rsidRPr="00F04F5C">
                          <w:rPr>
                            <w:rStyle w:val="ListParagraph"/>
                            <w:i/>
                            <w:iCs/>
                            <w:sz w:val="22"/>
                            <w:szCs w:val="18"/>
                          </w:rPr>
                          <w:t>with menu samples for Time Inc. food media</w:t>
                        </w:r>
                      </w:hyperlink>
                      <w:r w:rsidRPr="00F04F5C">
                        <w:rPr>
                          <w:i/>
                          <w:iCs/>
                          <w:color w:val="1F497D" w:themeColor="text2"/>
                          <w:sz w:val="22"/>
                          <w:szCs w:val="18"/>
                        </w:rPr>
                        <w:t xml:space="preserve">. </w:t>
                      </w:r>
                    </w:p>
                  </w:txbxContent>
                </v:textbox>
                <w10:wrap type="square" anchorx="margin"/>
              </v:shape>
            </w:pict>
          </mc:Fallback>
        </mc:AlternateContent>
      </w:r>
    </w:p>
    <w:sectPr w:rsidR="00E02F20" w:rsidRPr="00E02F20" w:rsidSect="005F0AD7">
      <w:pgSz w:w="12240" w:h="15840"/>
      <w:pgMar w:top="1440" w:right="1800" w:bottom="135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C829A" w14:textId="77777777" w:rsidR="006D3626" w:rsidRDefault="006D3626" w:rsidP="002F4E57">
      <w:r>
        <w:separator/>
      </w:r>
    </w:p>
  </w:endnote>
  <w:endnote w:type="continuationSeparator" w:id="0">
    <w:p w14:paraId="6EC5186B" w14:textId="77777777" w:rsidR="006D3626" w:rsidRDefault="006D3626" w:rsidP="002F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593DB" w14:textId="77777777" w:rsidR="006D3626" w:rsidRDefault="006D3626" w:rsidP="002F4E57">
      <w:r>
        <w:separator/>
      </w:r>
    </w:p>
  </w:footnote>
  <w:footnote w:type="continuationSeparator" w:id="0">
    <w:p w14:paraId="4FF20F59" w14:textId="77777777" w:rsidR="006D3626" w:rsidRDefault="006D3626" w:rsidP="002F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E74C4"/>
    <w:multiLevelType w:val="hybridMultilevel"/>
    <w:tmpl w:val="A2C8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E552C9"/>
    <w:multiLevelType w:val="hybridMultilevel"/>
    <w:tmpl w:val="3B2A0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06644B1"/>
    <w:multiLevelType w:val="hybridMultilevel"/>
    <w:tmpl w:val="ED847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86E5574"/>
    <w:multiLevelType w:val="hybridMultilevel"/>
    <w:tmpl w:val="142E7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78E"/>
    <w:rsid w:val="000768D8"/>
    <w:rsid w:val="00093D0B"/>
    <w:rsid w:val="000F2878"/>
    <w:rsid w:val="0010236E"/>
    <w:rsid w:val="001656E6"/>
    <w:rsid w:val="00177D41"/>
    <w:rsid w:val="001867FE"/>
    <w:rsid w:val="001D15F7"/>
    <w:rsid w:val="00222492"/>
    <w:rsid w:val="002236F7"/>
    <w:rsid w:val="0024492B"/>
    <w:rsid w:val="002F4E57"/>
    <w:rsid w:val="00302B50"/>
    <w:rsid w:val="00303BB1"/>
    <w:rsid w:val="004A19E6"/>
    <w:rsid w:val="004B5F7D"/>
    <w:rsid w:val="004B6E3B"/>
    <w:rsid w:val="004D12BF"/>
    <w:rsid w:val="00530466"/>
    <w:rsid w:val="005F0AD7"/>
    <w:rsid w:val="005F788A"/>
    <w:rsid w:val="006432C9"/>
    <w:rsid w:val="00651E1C"/>
    <w:rsid w:val="006C15BB"/>
    <w:rsid w:val="006D3626"/>
    <w:rsid w:val="006F3A5A"/>
    <w:rsid w:val="006F6E27"/>
    <w:rsid w:val="00714261"/>
    <w:rsid w:val="00783804"/>
    <w:rsid w:val="007B678E"/>
    <w:rsid w:val="007D0F83"/>
    <w:rsid w:val="00805157"/>
    <w:rsid w:val="0083079E"/>
    <w:rsid w:val="00834520"/>
    <w:rsid w:val="00860302"/>
    <w:rsid w:val="0086138B"/>
    <w:rsid w:val="00887B54"/>
    <w:rsid w:val="0090251D"/>
    <w:rsid w:val="00946768"/>
    <w:rsid w:val="00951DD0"/>
    <w:rsid w:val="009E1F0F"/>
    <w:rsid w:val="00A246B2"/>
    <w:rsid w:val="00A50A05"/>
    <w:rsid w:val="00AD57D2"/>
    <w:rsid w:val="00B412A9"/>
    <w:rsid w:val="00B76323"/>
    <w:rsid w:val="00BC63CC"/>
    <w:rsid w:val="00C43A74"/>
    <w:rsid w:val="00C6349D"/>
    <w:rsid w:val="00C87245"/>
    <w:rsid w:val="00D24293"/>
    <w:rsid w:val="00DB3038"/>
    <w:rsid w:val="00DF054D"/>
    <w:rsid w:val="00E02F20"/>
    <w:rsid w:val="00E73131"/>
    <w:rsid w:val="00F75984"/>
    <w:rsid w:val="00F926B8"/>
    <w:rsid w:val="00FA00AB"/>
    <w:rsid w:val="00FC3890"/>
    <w:rsid w:val="00FE3B56"/>
    <w:rsid w:val="00FE7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FA3552"/>
  <w14:defaultImageDpi w14:val="300"/>
  <w15:docId w15:val="{6A893F15-0BB6-6E46-80E2-BD6BEAB8D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36F7"/>
    <w:rPr>
      <w:color w:val="0000FF" w:themeColor="hyperlink"/>
      <w:u w:val="single"/>
    </w:rPr>
  </w:style>
  <w:style w:type="table" w:styleId="TableGrid">
    <w:name w:val="Table Grid"/>
    <w:basedOn w:val="TableNormal"/>
    <w:uiPriority w:val="59"/>
    <w:rsid w:val="00861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4E57"/>
    <w:pPr>
      <w:tabs>
        <w:tab w:val="center" w:pos="4320"/>
        <w:tab w:val="right" w:pos="8640"/>
      </w:tabs>
    </w:pPr>
  </w:style>
  <w:style w:type="character" w:customStyle="1" w:styleId="HeaderChar">
    <w:name w:val="Header Char"/>
    <w:basedOn w:val="DefaultParagraphFont"/>
    <w:link w:val="Header"/>
    <w:uiPriority w:val="99"/>
    <w:rsid w:val="002F4E57"/>
  </w:style>
  <w:style w:type="paragraph" w:styleId="Footer">
    <w:name w:val="footer"/>
    <w:basedOn w:val="Normal"/>
    <w:link w:val="FooterChar"/>
    <w:uiPriority w:val="99"/>
    <w:unhideWhenUsed/>
    <w:rsid w:val="002F4E57"/>
    <w:pPr>
      <w:tabs>
        <w:tab w:val="center" w:pos="4320"/>
        <w:tab w:val="right" w:pos="8640"/>
      </w:tabs>
    </w:pPr>
  </w:style>
  <w:style w:type="character" w:customStyle="1" w:styleId="FooterChar">
    <w:name w:val="Footer Char"/>
    <w:basedOn w:val="DefaultParagraphFont"/>
    <w:link w:val="Footer"/>
    <w:uiPriority w:val="99"/>
    <w:rsid w:val="002F4E57"/>
  </w:style>
  <w:style w:type="paragraph" w:styleId="ListParagraph">
    <w:name w:val="List Paragraph"/>
    <w:basedOn w:val="Normal"/>
    <w:uiPriority w:val="34"/>
    <w:qFormat/>
    <w:rsid w:val="006432C9"/>
    <w:pPr>
      <w:ind w:left="720"/>
      <w:contextualSpacing/>
    </w:pPr>
  </w:style>
  <w:style w:type="paragraph" w:styleId="NoSpacing">
    <w:name w:val="No Spacing"/>
    <w:uiPriority w:val="1"/>
    <w:qFormat/>
    <w:rsid w:val="00DF054D"/>
  </w:style>
  <w:style w:type="paragraph" w:styleId="Revision">
    <w:name w:val="Revision"/>
    <w:hidden/>
    <w:uiPriority w:val="99"/>
    <w:semiHidden/>
    <w:rsid w:val="00714261"/>
  </w:style>
  <w:style w:type="paragraph" w:styleId="BalloonText">
    <w:name w:val="Balloon Text"/>
    <w:basedOn w:val="Normal"/>
    <w:link w:val="BalloonTextChar"/>
    <w:uiPriority w:val="99"/>
    <w:semiHidden/>
    <w:unhideWhenUsed/>
    <w:rsid w:val="007142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4261"/>
    <w:rPr>
      <w:rFonts w:ascii="Lucida Grande" w:hAnsi="Lucida Grande" w:cs="Lucida Grande"/>
      <w:sz w:val="18"/>
      <w:szCs w:val="18"/>
    </w:rPr>
  </w:style>
  <w:style w:type="paragraph" w:styleId="Caption">
    <w:name w:val="caption"/>
    <w:basedOn w:val="Normal"/>
    <w:next w:val="Normal"/>
    <w:uiPriority w:val="35"/>
    <w:unhideWhenUsed/>
    <w:qFormat/>
    <w:rsid w:val="00E02F20"/>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arlow@watermelon.org" TargetMode="External"/><Relationship Id="rId13" Type="http://schemas.openxmlformats.org/officeDocument/2006/relationships/hyperlink" Target="https://flm.egnyte.com/dl/63OxspnPW6" TargetMode="External"/><Relationship Id="rId18" Type="http://schemas.openxmlformats.org/officeDocument/2006/relationships/hyperlink" Target="https://flm.egnyte.com/dl/cK0UCeDOj1" TargetMode="External"/><Relationship Id="rId3" Type="http://schemas.openxmlformats.org/officeDocument/2006/relationships/settings" Target="settings.xml"/><Relationship Id="rId21" Type="http://schemas.openxmlformats.org/officeDocument/2006/relationships/hyperlink" Target="https://flm.egnyte.com/dl/MrfvTo2uh8" TargetMode="External"/><Relationship Id="rId7" Type="http://schemas.openxmlformats.org/officeDocument/2006/relationships/image" Target="media/image1.jpg"/><Relationship Id="rId12" Type="http://schemas.openxmlformats.org/officeDocument/2006/relationships/hyperlink" Target="https://flm.egnyte.com/dl/sr1AleN0ma"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flm.egnyte.com/dl/cK0UCeDOj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lm.egnyte.com/dl/63OxspnPW6"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flm.egnyte.com/dl/sr1AleN0ma" TargetMode="External"/><Relationship Id="rId19" Type="http://schemas.openxmlformats.org/officeDocument/2006/relationships/hyperlink" Target="https://flm.egnyte.com/dl/MrfvTo2uh8" TargetMode="External"/><Relationship Id="rId4" Type="http://schemas.openxmlformats.org/officeDocument/2006/relationships/webSettings" Target="webSettings.xml"/><Relationship Id="rId9" Type="http://schemas.openxmlformats.org/officeDocument/2006/relationships/hyperlink" Target="http://www.watermelon.org"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412</Words>
  <Characters>2354</Characters>
  <Application>Microsoft Office Word</Application>
  <DocSecurity>0</DocSecurity>
  <Lines>19</Lines>
  <Paragraphs>5</Paragraphs>
  <ScaleCrop>false</ScaleCrop>
  <Company>National Watermelon Promotion Board</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Simek</dc:creator>
  <cp:keywords/>
  <dc:description/>
  <cp:lastModifiedBy>Stephanie Barlow</cp:lastModifiedBy>
  <cp:revision>3</cp:revision>
  <cp:lastPrinted>2013-10-31T16:52:00Z</cp:lastPrinted>
  <dcterms:created xsi:type="dcterms:W3CDTF">2019-12-03T17:35:00Z</dcterms:created>
  <dcterms:modified xsi:type="dcterms:W3CDTF">2019-12-03T17:37:00Z</dcterms:modified>
</cp:coreProperties>
</file>